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C00A6A" w:rsidRDefault="009D06C3" w:rsidP="00C00A6A">
      <w:pPr>
        <w:ind w:left="576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4750DF">
        <w:rPr>
          <w:rFonts w:ascii="Times New Roman" w:hAnsi="Times New Roman"/>
          <w:b/>
          <w:sz w:val="24"/>
          <w:szCs w:val="24"/>
        </w:rPr>
        <w:t>A6CS07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034042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>I B.Tech I Semester Regular</w:t>
      </w:r>
      <w:r w:rsidR="00B70698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C00A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</w:t>
      </w:r>
      <w:r w:rsidR="009F1C8C">
        <w:rPr>
          <w:rFonts w:ascii="Times New Roman" w:hAnsi="Times New Roman"/>
          <w:sz w:val="24"/>
          <w:szCs w:val="24"/>
        </w:rPr>
        <w:t>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0B1277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Software Engineering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9464D6">
        <w:rPr>
          <w:rFonts w:ascii="Times New Roman" w:hAnsi="Times New Roman"/>
          <w:b/>
          <w:sz w:val="24"/>
          <w:szCs w:val="24"/>
        </w:rPr>
        <w:t xml:space="preserve">Common to CSM &amp; </w:t>
      </w:r>
      <w:r w:rsidR="004750DF">
        <w:rPr>
          <w:rFonts w:ascii="Times New Roman" w:hAnsi="Times New Roman"/>
          <w:b/>
          <w:sz w:val="24"/>
          <w:szCs w:val="24"/>
        </w:rPr>
        <w:t>CSE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5956DD" w:rsidRDefault="00C76FFB" w:rsidP="009D06C3">
      <w:pPr>
        <w:spacing w:after="0" w:line="240" w:lineRule="auto"/>
        <w:contextualSpacing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5956DD">
        <w:rPr>
          <w:rFonts w:ascii="Bookman Old Style" w:eastAsia="Calibri" w:hAnsi="Bookman Old Style"/>
          <w:b/>
          <w:sz w:val="24"/>
          <w:szCs w:val="24"/>
        </w:rPr>
        <w:t xml:space="preserve">PART- A </w:t>
      </w:r>
      <w:r w:rsidRPr="005956DD">
        <w:rPr>
          <w:rFonts w:ascii="Bookman Old Style" w:eastAsia="Calibri" w:hAnsi="Bookman Old Style"/>
          <w:b/>
          <w:sz w:val="24"/>
          <w:szCs w:val="24"/>
        </w:rPr>
        <w:tab/>
      </w:r>
      <w:r w:rsidRPr="005956DD">
        <w:rPr>
          <w:rFonts w:ascii="Bookman Old Style" w:eastAsia="Calibri" w:hAnsi="Bookman Old Style"/>
          <w:b/>
          <w:sz w:val="24"/>
          <w:szCs w:val="24"/>
        </w:rPr>
        <w:tab/>
      </w:r>
      <w:r w:rsidR="00720A77" w:rsidRPr="005956DD">
        <w:rPr>
          <w:rFonts w:ascii="Bookman Old Style" w:eastAsia="Calibri" w:hAnsi="Bookman Old Style"/>
          <w:b/>
          <w:sz w:val="24"/>
          <w:szCs w:val="24"/>
        </w:rPr>
        <w:tab/>
      </w:r>
      <w:r w:rsidR="009464D6">
        <w:rPr>
          <w:rFonts w:ascii="Bookman Old Style" w:eastAsia="Calibri" w:hAnsi="Bookman Old Style"/>
          <w:b/>
          <w:sz w:val="24"/>
          <w:szCs w:val="24"/>
        </w:rPr>
        <w:t xml:space="preserve">   </w:t>
      </w:r>
      <w:r w:rsidRPr="005956DD"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 w:rsidRPr="005956DD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5956DD" w:rsidRDefault="00D03572" w:rsidP="009D06C3">
      <w:pPr>
        <w:spacing w:after="0" w:line="240" w:lineRule="auto"/>
        <w:rPr>
          <w:rFonts w:ascii="Bookman Old Style" w:hAnsi="Bookman Old Style"/>
          <w:b/>
          <w:sz w:val="24"/>
          <w:szCs w:val="24"/>
        </w:rPr>
      </w:pPr>
      <w:r w:rsidRPr="005956DD">
        <w:rPr>
          <w:rFonts w:ascii="Bookman Old Style" w:hAnsi="Bookman Old Style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5956DD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5956D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5956DD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9464D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464D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9464D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464D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9464D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464D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4750DF" w:rsidRPr="005956DD" w:rsidTr="009464D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5956DD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5956DD" w:rsidRDefault="004750D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750DF" w:rsidRPr="00023E5E" w:rsidRDefault="003104A7" w:rsidP="009464D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hAnsi="Bookman Old Style"/>
                <w:sz w:val="24"/>
                <w:szCs w:val="24"/>
              </w:rPr>
              <w:t>Mention two Agile principles.</w:t>
            </w:r>
          </w:p>
        </w:tc>
        <w:tc>
          <w:tcPr>
            <w:tcW w:w="612" w:type="dxa"/>
            <w:vAlign w:val="center"/>
          </w:tcPr>
          <w:p w:rsidR="004750DF" w:rsidRPr="005956DD" w:rsidRDefault="004750DF" w:rsidP="00946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50DF" w:rsidRPr="005956DD" w:rsidRDefault="004750DF" w:rsidP="00946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50DF" w:rsidRPr="005956DD" w:rsidRDefault="004750DF" w:rsidP="00946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750DF" w:rsidRPr="005956DD" w:rsidTr="009464D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5956DD" w:rsidRDefault="004750DF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50DF" w:rsidRPr="005956DD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750DF" w:rsidRPr="00023E5E" w:rsidRDefault="003104A7" w:rsidP="009464D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hAnsi="Bookman Old Style"/>
                <w:sz w:val="24"/>
                <w:szCs w:val="24"/>
              </w:rPr>
              <w:t>List the four layers of software engineering.</w:t>
            </w:r>
          </w:p>
        </w:tc>
        <w:tc>
          <w:tcPr>
            <w:tcW w:w="612" w:type="dxa"/>
            <w:vAlign w:val="center"/>
          </w:tcPr>
          <w:p w:rsidR="004750DF" w:rsidRPr="005956DD" w:rsidRDefault="004750DF" w:rsidP="009464D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956DD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50DF" w:rsidRPr="005956DD" w:rsidRDefault="004750DF" w:rsidP="00946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50DF" w:rsidRPr="005956DD" w:rsidRDefault="004750DF" w:rsidP="00946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750DF" w:rsidRPr="005956DD" w:rsidTr="009464D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5956DD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50DF" w:rsidRPr="005956DD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750DF" w:rsidRPr="00023E5E" w:rsidRDefault="005956DD" w:rsidP="009464D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hAnsi="Bookman Old Style"/>
                <w:sz w:val="24"/>
                <w:szCs w:val="24"/>
              </w:rPr>
              <w:t>Differentiate between user requirements and system requirements.</w:t>
            </w:r>
          </w:p>
        </w:tc>
        <w:tc>
          <w:tcPr>
            <w:tcW w:w="612" w:type="dxa"/>
            <w:vAlign w:val="center"/>
          </w:tcPr>
          <w:p w:rsidR="004750DF" w:rsidRPr="005956DD" w:rsidRDefault="004750DF" w:rsidP="009464D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956DD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50DF" w:rsidRPr="005956DD" w:rsidRDefault="004750DF" w:rsidP="00946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50DF" w:rsidRPr="005956DD" w:rsidRDefault="004750DF" w:rsidP="00946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750DF" w:rsidRPr="005956DD" w:rsidTr="009464D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5956DD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50DF" w:rsidRPr="005956DD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750DF" w:rsidRPr="00023E5E" w:rsidRDefault="005956DD" w:rsidP="009464D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hAnsi="Bookman Old Style"/>
                <w:sz w:val="24"/>
                <w:szCs w:val="24"/>
              </w:rPr>
              <w:t>State any two differences between functional and non-functional requirements.</w:t>
            </w:r>
          </w:p>
        </w:tc>
        <w:tc>
          <w:tcPr>
            <w:tcW w:w="612" w:type="dxa"/>
            <w:vAlign w:val="center"/>
          </w:tcPr>
          <w:p w:rsidR="004750DF" w:rsidRPr="005956DD" w:rsidRDefault="004750DF" w:rsidP="009464D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956DD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50DF" w:rsidRPr="005956DD" w:rsidRDefault="004750DF" w:rsidP="00946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50DF" w:rsidRPr="005956DD" w:rsidRDefault="004750DF" w:rsidP="00946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750DF" w:rsidRPr="005956DD" w:rsidTr="009464D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5956DD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50DF" w:rsidRPr="005956DD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750DF" w:rsidRPr="00023E5E" w:rsidRDefault="00F4076A" w:rsidP="009464D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23E5E">
              <w:rPr>
                <w:rFonts w:ascii="Bookman Old Style" w:hAnsi="Bookman Old Style"/>
                <w:sz w:val="24"/>
                <w:szCs w:val="24"/>
              </w:rPr>
              <w:t>Difference between sequence and collaboration diagrams.</w:t>
            </w:r>
          </w:p>
        </w:tc>
        <w:tc>
          <w:tcPr>
            <w:tcW w:w="612" w:type="dxa"/>
            <w:vAlign w:val="center"/>
          </w:tcPr>
          <w:p w:rsidR="004750DF" w:rsidRPr="005956DD" w:rsidRDefault="004750DF" w:rsidP="009464D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956DD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50DF" w:rsidRPr="005956DD" w:rsidRDefault="004750DF" w:rsidP="00946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50DF" w:rsidRPr="005956DD" w:rsidRDefault="004750DF" w:rsidP="00946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750DF" w:rsidRPr="005956DD" w:rsidTr="009464D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5956DD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5956DD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750DF" w:rsidRPr="00023E5E" w:rsidRDefault="00F4076A" w:rsidP="009464D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23E5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a component diagram?</w:t>
            </w:r>
          </w:p>
        </w:tc>
        <w:tc>
          <w:tcPr>
            <w:tcW w:w="612" w:type="dxa"/>
            <w:vAlign w:val="center"/>
          </w:tcPr>
          <w:p w:rsidR="004750DF" w:rsidRPr="005956DD" w:rsidRDefault="004750DF" w:rsidP="009464D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956DD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50DF" w:rsidRPr="005956DD" w:rsidRDefault="004750DF" w:rsidP="00946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50DF" w:rsidRPr="005956DD" w:rsidRDefault="004750DF" w:rsidP="00946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750DF" w:rsidRPr="005956DD" w:rsidTr="009464D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5956DD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5956DD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750DF" w:rsidRPr="00023E5E" w:rsidRDefault="00023E5E" w:rsidP="009464D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23E5E">
              <w:rPr>
                <w:rFonts w:ascii="Bookman Old Style" w:hAnsi="Bookman Old Style"/>
                <w:sz w:val="24"/>
                <w:szCs w:val="24"/>
              </w:rPr>
              <w:t>What is backtracking in debugging?</w:t>
            </w:r>
          </w:p>
        </w:tc>
        <w:tc>
          <w:tcPr>
            <w:tcW w:w="612" w:type="dxa"/>
            <w:vAlign w:val="center"/>
          </w:tcPr>
          <w:p w:rsidR="004750DF" w:rsidRPr="005956DD" w:rsidRDefault="004750DF" w:rsidP="009464D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956DD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50DF" w:rsidRPr="005956DD" w:rsidRDefault="004750DF" w:rsidP="00946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50DF" w:rsidRPr="005956DD" w:rsidRDefault="004750DF" w:rsidP="00946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750DF" w:rsidRPr="005956DD" w:rsidTr="009464D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5956DD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5956DD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750DF" w:rsidRPr="00023E5E" w:rsidRDefault="00023E5E" w:rsidP="009464D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23E5E">
              <w:rPr>
                <w:rFonts w:ascii="Bookman Old Style" w:hAnsi="Bookman Old Style"/>
                <w:sz w:val="24"/>
                <w:szCs w:val="24"/>
              </w:rPr>
              <w:t>List any two product metrics.</w:t>
            </w:r>
          </w:p>
        </w:tc>
        <w:tc>
          <w:tcPr>
            <w:tcW w:w="612" w:type="dxa"/>
            <w:vAlign w:val="center"/>
          </w:tcPr>
          <w:p w:rsidR="004750DF" w:rsidRPr="005956DD" w:rsidRDefault="004750DF" w:rsidP="009464D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956DD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50DF" w:rsidRPr="005956DD" w:rsidRDefault="004750DF" w:rsidP="00946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50DF" w:rsidRPr="005956DD" w:rsidRDefault="004750DF" w:rsidP="00946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23E5E" w:rsidRPr="005956DD" w:rsidTr="009464D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3E5E" w:rsidRPr="005956DD" w:rsidRDefault="00023E5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3E5E" w:rsidRPr="005956DD" w:rsidRDefault="00023E5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23E5E" w:rsidRPr="00023E5E" w:rsidRDefault="00023E5E" w:rsidP="009464D6">
            <w:pPr>
              <w:pStyle w:val="NormalWeb"/>
              <w:rPr>
                <w:rFonts w:ascii="Bookman Old Style" w:hAnsi="Bookman Old Style"/>
              </w:rPr>
            </w:pPr>
            <w:r w:rsidRPr="00023E5E">
              <w:rPr>
                <w:rFonts w:ascii="Bookman Old Style" w:hAnsi="Bookman Old Style"/>
              </w:rPr>
              <w:t>What is a software risk? Give two examples.</w:t>
            </w:r>
          </w:p>
        </w:tc>
        <w:tc>
          <w:tcPr>
            <w:tcW w:w="612" w:type="dxa"/>
            <w:vAlign w:val="center"/>
          </w:tcPr>
          <w:p w:rsidR="00023E5E" w:rsidRPr="005956DD" w:rsidRDefault="00023E5E" w:rsidP="009464D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956DD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23E5E" w:rsidRPr="005956DD" w:rsidRDefault="00023E5E" w:rsidP="00946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23E5E" w:rsidRPr="005956DD" w:rsidRDefault="00023E5E" w:rsidP="00946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23E5E" w:rsidRPr="005956DD" w:rsidTr="009464D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3E5E" w:rsidRPr="005956DD" w:rsidRDefault="00023E5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3E5E" w:rsidRPr="005956DD" w:rsidRDefault="00023E5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23E5E" w:rsidRPr="00023E5E" w:rsidRDefault="00023E5E" w:rsidP="009464D6">
            <w:pPr>
              <w:pStyle w:val="NormalWeb"/>
              <w:rPr>
                <w:rFonts w:ascii="Bookman Old Style" w:hAnsi="Bookman Old Style"/>
              </w:rPr>
            </w:pPr>
            <w:r w:rsidRPr="00023E5E">
              <w:rPr>
                <w:rFonts w:ascii="Bookman Old Style" w:hAnsi="Bookman Old Style"/>
              </w:rPr>
              <w:t>Define software reliability.</w:t>
            </w:r>
          </w:p>
        </w:tc>
        <w:tc>
          <w:tcPr>
            <w:tcW w:w="612" w:type="dxa"/>
            <w:vAlign w:val="center"/>
          </w:tcPr>
          <w:p w:rsidR="00023E5E" w:rsidRPr="005956DD" w:rsidRDefault="00023E5E" w:rsidP="009464D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956DD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23E5E" w:rsidRPr="005956DD" w:rsidRDefault="00023E5E" w:rsidP="00946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23E5E" w:rsidRPr="005956DD" w:rsidRDefault="00023E5E" w:rsidP="009464D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956D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5956DD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023E5E" w:rsidRDefault="002C732E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24"/>
          <w:szCs w:val="24"/>
        </w:rPr>
      </w:pPr>
      <w:r w:rsidRPr="005956DD">
        <w:rPr>
          <w:rFonts w:ascii="Bookman Old Style" w:eastAsia="Calibri" w:hAnsi="Bookman Old Style"/>
          <w:b/>
          <w:sz w:val="24"/>
          <w:szCs w:val="24"/>
        </w:rPr>
        <w:tab/>
      </w:r>
      <w:r w:rsidRPr="005956DD">
        <w:rPr>
          <w:rFonts w:ascii="Bookman Old Style" w:eastAsia="Calibri" w:hAnsi="Bookman Old Style"/>
          <w:b/>
          <w:sz w:val="24"/>
          <w:szCs w:val="24"/>
        </w:rPr>
        <w:tab/>
      </w:r>
      <w:r w:rsidRPr="005956DD">
        <w:rPr>
          <w:rFonts w:ascii="Bookman Old Style" w:eastAsia="Calibri" w:hAnsi="Bookman Old Style"/>
          <w:b/>
          <w:sz w:val="24"/>
          <w:szCs w:val="24"/>
        </w:rPr>
        <w:tab/>
      </w:r>
      <w:r w:rsidRPr="005956DD">
        <w:rPr>
          <w:rFonts w:ascii="Bookman Old Style" w:eastAsia="Calibri" w:hAnsi="Bookman Old Style"/>
          <w:b/>
          <w:sz w:val="24"/>
          <w:szCs w:val="24"/>
        </w:rPr>
        <w:tab/>
      </w:r>
      <w:r w:rsidRPr="005956DD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023E5E"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 w:rsidR="00396857" w:rsidRPr="00023E5E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023E5E">
        <w:rPr>
          <w:rFonts w:ascii="Bookman Old Style" w:eastAsia="Calibri" w:hAnsi="Bookman Old Style"/>
          <w:b/>
          <w:sz w:val="24"/>
          <w:szCs w:val="24"/>
        </w:rPr>
        <w:tab/>
      </w:r>
      <w:r w:rsidRPr="00023E5E">
        <w:rPr>
          <w:rFonts w:ascii="Bookman Old Style" w:eastAsia="Calibri" w:hAnsi="Bookman Old Style"/>
          <w:b/>
          <w:sz w:val="24"/>
          <w:szCs w:val="24"/>
        </w:rPr>
        <w:tab/>
      </w:r>
      <w:r w:rsidR="009464D6">
        <w:rPr>
          <w:rFonts w:ascii="Bookman Old Style" w:eastAsia="Calibri" w:hAnsi="Bookman Old Style"/>
          <w:b/>
          <w:sz w:val="24"/>
          <w:szCs w:val="24"/>
        </w:rPr>
        <w:t xml:space="preserve">  </w:t>
      </w:r>
      <w:r w:rsidR="00396857" w:rsidRPr="00023E5E"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023E5E">
        <w:rPr>
          <w:rFonts w:ascii="Bookman Old Style" w:hAnsi="Bookman Old Style"/>
          <w:b/>
          <w:sz w:val="24"/>
          <w:szCs w:val="24"/>
        </w:rPr>
        <w:tab/>
      </w:r>
      <w:r w:rsidR="00D03572" w:rsidRPr="00023E5E">
        <w:rPr>
          <w:rFonts w:ascii="Bookman Old Style" w:hAnsi="Bookman Old Style"/>
          <w:b/>
          <w:sz w:val="24"/>
          <w:szCs w:val="24"/>
        </w:rPr>
        <w:tab/>
      </w:r>
      <w:r w:rsidR="00D03572" w:rsidRPr="00023E5E">
        <w:rPr>
          <w:rFonts w:ascii="Bookman Old Style" w:hAnsi="Bookman Old Style"/>
          <w:b/>
          <w:sz w:val="24"/>
          <w:szCs w:val="24"/>
        </w:rPr>
        <w:tab/>
      </w:r>
      <w:r w:rsidR="00D03572" w:rsidRPr="00023E5E">
        <w:rPr>
          <w:rFonts w:ascii="Bookman Old Style" w:hAnsi="Bookman Old Style"/>
          <w:b/>
          <w:sz w:val="24"/>
          <w:szCs w:val="24"/>
        </w:rPr>
        <w:tab/>
      </w:r>
      <w:r w:rsidR="00D03572" w:rsidRPr="00023E5E">
        <w:rPr>
          <w:rFonts w:ascii="Bookman Old Style" w:hAnsi="Bookman Old Style"/>
          <w:b/>
          <w:sz w:val="24"/>
          <w:szCs w:val="24"/>
        </w:rPr>
        <w:tab/>
      </w:r>
      <w:r w:rsidR="00D03572" w:rsidRPr="00023E5E">
        <w:rPr>
          <w:rFonts w:ascii="Bookman Old Style" w:hAnsi="Bookman Old Style"/>
          <w:b/>
          <w:sz w:val="24"/>
          <w:szCs w:val="24"/>
        </w:rPr>
        <w:tab/>
      </w:r>
      <w:r w:rsidR="00D03572" w:rsidRPr="00023E5E">
        <w:rPr>
          <w:rFonts w:ascii="Bookman Old Style" w:hAnsi="Bookman Old Style"/>
          <w:b/>
          <w:sz w:val="24"/>
          <w:szCs w:val="24"/>
        </w:rPr>
        <w:tab/>
      </w:r>
      <w:r w:rsidR="00D03572" w:rsidRPr="00023E5E">
        <w:rPr>
          <w:rFonts w:ascii="Bookman Old Style" w:hAnsi="Bookman Old Style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4750DF" w:rsidRPr="00023E5E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023E5E" w:rsidRDefault="009464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023E5E" w:rsidRDefault="004750D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750DF" w:rsidRPr="00023E5E" w:rsidRDefault="003104A7" w:rsidP="003104A7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023E5E">
              <w:rPr>
                <w:rFonts w:ascii="Bookman Old Style" w:hAnsi="Bookman Old Style"/>
                <w:sz w:val="24"/>
                <w:szCs w:val="24"/>
              </w:rPr>
              <w:t>Compare the Waterfall model, Spiral model, and Agile models.</w:t>
            </w:r>
          </w:p>
        </w:tc>
        <w:tc>
          <w:tcPr>
            <w:tcW w:w="567" w:type="dxa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4750DF" w:rsidRPr="00023E5E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750DF" w:rsidRPr="00023E5E" w:rsidRDefault="003104A7" w:rsidP="003104A7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023E5E">
              <w:rPr>
                <w:rFonts w:ascii="Bookman Old Style" w:hAnsi="Bookman Old Style"/>
                <w:sz w:val="24"/>
                <w:szCs w:val="24"/>
              </w:rPr>
              <w:t>Explain how the role of software has evolved from simple standalone applications to modern AI-driven and distributed systems.</w:t>
            </w:r>
          </w:p>
        </w:tc>
        <w:tc>
          <w:tcPr>
            <w:tcW w:w="567" w:type="dxa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750DF" w:rsidRPr="00023E5E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750DF" w:rsidRPr="00023E5E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750DF" w:rsidRPr="00023E5E" w:rsidRDefault="003104A7" w:rsidP="006D1C51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023E5E">
              <w:rPr>
                <w:rFonts w:ascii="Bookman Old Style" w:hAnsi="Bookman Old Style"/>
                <w:sz w:val="24"/>
                <w:szCs w:val="24"/>
              </w:rPr>
              <w:t>Discuss how CMMI improves process capability and organizational maturity.</w:t>
            </w:r>
          </w:p>
        </w:tc>
        <w:tc>
          <w:tcPr>
            <w:tcW w:w="567" w:type="dxa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4750DF" w:rsidRPr="00023E5E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750DF" w:rsidRPr="00023E5E" w:rsidRDefault="006D1C51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23E5E">
              <w:rPr>
                <w:rFonts w:ascii="Bookman Old Style" w:hAnsi="Bookman Old Style"/>
                <w:sz w:val="24"/>
                <w:szCs w:val="24"/>
              </w:rPr>
              <w:t>Explain how user expectations and technological shifts influence the nature of modern software.</w:t>
            </w:r>
          </w:p>
        </w:tc>
        <w:tc>
          <w:tcPr>
            <w:tcW w:w="567" w:type="dxa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750DF" w:rsidRPr="00023E5E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9464D6" w:rsidRDefault="009464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9464D6" w:rsidRDefault="009464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9464D6" w:rsidRPr="009464D6" w:rsidRDefault="009464D6" w:rsidP="009464D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9464D6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5956DD" w:rsidRPr="00023E5E" w:rsidTr="009464D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56DD" w:rsidRPr="00023E5E" w:rsidRDefault="005956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56DD" w:rsidRPr="00023E5E" w:rsidRDefault="005956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956DD" w:rsidRPr="00023E5E" w:rsidRDefault="005956DD" w:rsidP="009464D6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 w:cs="Times New Roman"/>
                <w:bCs/>
                <w:sz w:val="24"/>
                <w:szCs w:val="24"/>
              </w:rPr>
              <w:t>Discuss the software project estimation and planning decomposition techniques</w:t>
            </w:r>
          </w:p>
        </w:tc>
        <w:tc>
          <w:tcPr>
            <w:tcW w:w="567" w:type="dxa"/>
            <w:vAlign w:val="center"/>
          </w:tcPr>
          <w:p w:rsidR="005956DD" w:rsidRPr="00023E5E" w:rsidRDefault="005956DD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56DD" w:rsidRPr="00023E5E" w:rsidRDefault="005956DD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956DD" w:rsidRPr="00023E5E" w:rsidRDefault="005956DD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5956DD" w:rsidRPr="00023E5E" w:rsidTr="009464D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56DD" w:rsidRPr="00023E5E" w:rsidRDefault="005956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56DD" w:rsidRPr="00023E5E" w:rsidRDefault="005956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956DD" w:rsidRPr="00023E5E" w:rsidRDefault="005956DD" w:rsidP="009464D6">
            <w:pPr>
              <w:spacing w:after="0"/>
              <w:rPr>
                <w:rFonts w:ascii="Bookman Old Style" w:eastAsia="Calibri" w:hAnsi="Bookman Old Style" w:cs="Times New Roman"/>
                <w:bCs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 w:cs="Times New Roman"/>
                <w:bCs/>
                <w:sz w:val="24"/>
                <w:szCs w:val="24"/>
              </w:rPr>
              <w:t>Explain the representation and the software requirements specifications.</w:t>
            </w:r>
          </w:p>
        </w:tc>
        <w:tc>
          <w:tcPr>
            <w:tcW w:w="567" w:type="dxa"/>
            <w:vAlign w:val="center"/>
          </w:tcPr>
          <w:p w:rsidR="005956DD" w:rsidRPr="00023E5E" w:rsidRDefault="005956DD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56DD" w:rsidRPr="00023E5E" w:rsidRDefault="005956DD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956DD" w:rsidRPr="00023E5E" w:rsidRDefault="005956DD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750DF" w:rsidRPr="00023E5E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956DD" w:rsidRPr="00023E5E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56DD" w:rsidRPr="00023E5E" w:rsidRDefault="005956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56DD" w:rsidRPr="00023E5E" w:rsidRDefault="005956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956DD" w:rsidRPr="00023E5E" w:rsidRDefault="005956DD" w:rsidP="009464D6">
            <w:pPr>
              <w:spacing w:after="0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 w:cs="Times New Roman"/>
                <w:sz w:val="24"/>
                <w:szCs w:val="24"/>
              </w:rPr>
              <w:t>Explain various categories of non-functional requirements and their importance in SRS.</w:t>
            </w:r>
          </w:p>
        </w:tc>
        <w:tc>
          <w:tcPr>
            <w:tcW w:w="567" w:type="dxa"/>
            <w:vAlign w:val="center"/>
          </w:tcPr>
          <w:p w:rsidR="005956DD" w:rsidRPr="00023E5E" w:rsidRDefault="005956DD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56DD" w:rsidRPr="00023E5E" w:rsidRDefault="005956DD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956DD" w:rsidRPr="00023E5E" w:rsidRDefault="005956DD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956DD" w:rsidRPr="00023E5E" w:rsidTr="00AD0FD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956DD" w:rsidRPr="00023E5E" w:rsidRDefault="005956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56DD" w:rsidRPr="00023E5E" w:rsidRDefault="005956D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5956DD" w:rsidRPr="00023E5E" w:rsidRDefault="005956DD" w:rsidP="009464D6">
            <w:pPr>
              <w:spacing w:after="0"/>
              <w:jc w:val="both"/>
              <w:rPr>
                <w:rFonts w:ascii="Bookman Old Style" w:eastAsia="Calibri" w:hAnsi="Bookman Old Style" w:cs="Times New Roman"/>
                <w:bCs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Identify and explain four types of requirements that may be </w:t>
            </w:r>
            <w:r w:rsidR="009464D6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defined for </w:t>
            </w:r>
            <w:r w:rsidRPr="00023E5E">
              <w:rPr>
                <w:rFonts w:ascii="Bookman Old Style" w:eastAsia="Calibri" w:hAnsi="Bookman Old Style" w:cs="Times New Roman"/>
                <w:sz w:val="24"/>
                <w:szCs w:val="24"/>
              </w:rPr>
              <w:t>computer based system.</w:t>
            </w:r>
          </w:p>
        </w:tc>
        <w:tc>
          <w:tcPr>
            <w:tcW w:w="567" w:type="dxa"/>
            <w:vAlign w:val="center"/>
          </w:tcPr>
          <w:p w:rsidR="005956DD" w:rsidRPr="00023E5E" w:rsidRDefault="005956DD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56DD" w:rsidRPr="00023E5E" w:rsidRDefault="005956DD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956DD" w:rsidRPr="00023E5E" w:rsidRDefault="005956DD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4750DF" w:rsidRPr="00023E5E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750DF" w:rsidRPr="00023E5E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4750DF" w:rsidRPr="00023E5E" w:rsidRDefault="00F4076A" w:rsidP="00F407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hAnsi="Bookman Old Style"/>
                <w:sz w:val="24"/>
                <w:szCs w:val="24"/>
              </w:rPr>
              <w:t>Explain software architecture. What is architectural design activities involved in it?</w:t>
            </w:r>
          </w:p>
        </w:tc>
        <w:tc>
          <w:tcPr>
            <w:tcW w:w="567" w:type="dxa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4750DF" w:rsidRPr="00023E5E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4076A" w:rsidRPr="00023E5E" w:rsidTr="004575C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076A" w:rsidRPr="00023E5E" w:rsidRDefault="00F4076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076A" w:rsidRPr="00023E5E" w:rsidRDefault="00F4076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F4076A" w:rsidRPr="00023E5E" w:rsidRDefault="00F4076A" w:rsidP="00802C00">
            <w:pPr>
              <w:pStyle w:val="NormalWeb"/>
              <w:rPr>
                <w:rFonts w:ascii="Bookman Old Style" w:hAnsi="Bookman Old Style"/>
              </w:rPr>
            </w:pPr>
            <w:r w:rsidRPr="00023E5E">
              <w:rPr>
                <w:rFonts w:ascii="Bookman Old Style" w:hAnsi="Bookman Old Style"/>
              </w:rPr>
              <w:t>Draw and explai</w:t>
            </w:r>
            <w:r w:rsidR="00802C00">
              <w:rPr>
                <w:rFonts w:ascii="Bookman Old Style" w:hAnsi="Bookman Old Style"/>
              </w:rPr>
              <w:t xml:space="preserve">n a class diagram for a Library </w:t>
            </w:r>
            <w:r w:rsidRPr="00023E5E">
              <w:rPr>
                <w:rFonts w:ascii="Bookman Old Style" w:hAnsi="Bookman Old Style"/>
              </w:rPr>
              <w:t>Management System.</w:t>
            </w:r>
            <w:bookmarkStart w:id="0" w:name="_GoBack"/>
            <w:bookmarkEnd w:id="0"/>
          </w:p>
        </w:tc>
        <w:tc>
          <w:tcPr>
            <w:tcW w:w="567" w:type="dxa"/>
            <w:vAlign w:val="center"/>
          </w:tcPr>
          <w:p w:rsidR="00F4076A" w:rsidRPr="00023E5E" w:rsidRDefault="00F4076A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076A" w:rsidRPr="00023E5E" w:rsidRDefault="00F4076A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4076A" w:rsidRPr="00023E5E" w:rsidRDefault="00F4076A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4076A" w:rsidRPr="00023E5E" w:rsidTr="009464D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076A" w:rsidRPr="00023E5E" w:rsidRDefault="00F4076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076A" w:rsidRPr="00023E5E" w:rsidRDefault="00F4076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F4076A" w:rsidRPr="00023E5E" w:rsidRDefault="00F4076A" w:rsidP="009464D6">
            <w:pPr>
              <w:pStyle w:val="NormalWeb"/>
              <w:spacing w:before="0" w:beforeAutospacing="0" w:after="0" w:afterAutospacing="0"/>
              <w:rPr>
                <w:rFonts w:ascii="Bookman Old Style" w:hAnsi="Bookman Old Style"/>
              </w:rPr>
            </w:pPr>
            <w:r w:rsidRPr="00023E5E">
              <w:rPr>
                <w:rFonts w:ascii="Bookman Old Style" w:hAnsi="Bookman Old Style"/>
              </w:rPr>
              <w:t>Explain architectural styles with examples.</w:t>
            </w:r>
          </w:p>
        </w:tc>
        <w:tc>
          <w:tcPr>
            <w:tcW w:w="567" w:type="dxa"/>
            <w:vAlign w:val="center"/>
          </w:tcPr>
          <w:p w:rsidR="00F4076A" w:rsidRPr="00023E5E" w:rsidRDefault="00F4076A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076A" w:rsidRPr="00023E5E" w:rsidRDefault="00F4076A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4076A" w:rsidRPr="00023E5E" w:rsidRDefault="00F4076A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750DF" w:rsidRPr="00023E5E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750DF" w:rsidRPr="00023E5E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4750DF" w:rsidRPr="00023E5E" w:rsidRDefault="00023E5E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hAnsi="Bookman Old Style"/>
                <w:sz w:val="24"/>
                <w:szCs w:val="24"/>
              </w:rPr>
              <w:t>Discuss the  validation testing in detail with its steps and techniques</w:t>
            </w:r>
          </w:p>
        </w:tc>
        <w:tc>
          <w:tcPr>
            <w:tcW w:w="567" w:type="dxa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750DF" w:rsidRPr="00023E5E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750DF" w:rsidRPr="00023E5E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750DF" w:rsidRPr="00023E5E" w:rsidRDefault="00F4076A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23E5E">
              <w:rPr>
                <w:rFonts w:ascii="Bookman Old Style" w:hAnsi="Bookman Old Style"/>
                <w:sz w:val="24"/>
                <w:szCs w:val="24"/>
              </w:rPr>
              <w:t>Explain process metrics and how they help improve software quality.</w:t>
            </w:r>
          </w:p>
        </w:tc>
        <w:tc>
          <w:tcPr>
            <w:tcW w:w="567" w:type="dxa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750DF" w:rsidRPr="00023E5E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750DF" w:rsidRPr="00023E5E" w:rsidRDefault="00023E5E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23E5E">
              <w:rPr>
                <w:rFonts w:ascii="Bookman Old Style" w:hAnsi="Bookman Old Style"/>
                <w:sz w:val="24"/>
                <w:szCs w:val="24"/>
              </w:rPr>
              <w:t>What is system testing? Explain the types of system testing with examples.</w:t>
            </w:r>
          </w:p>
        </w:tc>
        <w:tc>
          <w:tcPr>
            <w:tcW w:w="567" w:type="dxa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750DF" w:rsidRPr="00023E5E" w:rsidRDefault="004750DF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4750DF" w:rsidRPr="00023E5E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23E5E" w:rsidRPr="00023E5E" w:rsidTr="00BC4FE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23E5E" w:rsidRPr="00023E5E" w:rsidRDefault="00023E5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3E5E" w:rsidRPr="00023E5E" w:rsidRDefault="00023E5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023E5E" w:rsidRPr="00023E5E" w:rsidRDefault="00023E5E" w:rsidP="00023E5E">
            <w:pPr>
              <w:pStyle w:val="NormalWeb"/>
              <w:jc w:val="both"/>
              <w:rPr>
                <w:rFonts w:ascii="Bookman Old Style" w:hAnsi="Bookman Old Style"/>
              </w:rPr>
            </w:pPr>
            <w:r w:rsidRPr="00023E5E">
              <w:rPr>
                <w:rFonts w:ascii="Bookman Old Style" w:hAnsi="Bookman Old Style"/>
              </w:rPr>
              <w:t>Write in detail about Risk Mitigation, Monitoring, and Management (RMMM) plan.</w:t>
            </w:r>
          </w:p>
        </w:tc>
        <w:tc>
          <w:tcPr>
            <w:tcW w:w="567" w:type="dxa"/>
            <w:vAlign w:val="center"/>
          </w:tcPr>
          <w:p w:rsidR="00023E5E" w:rsidRPr="00023E5E" w:rsidRDefault="00023E5E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23E5E" w:rsidRPr="00023E5E" w:rsidRDefault="00023E5E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023E5E" w:rsidRPr="00023E5E" w:rsidRDefault="00023E5E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23E5E" w:rsidRPr="00023E5E" w:rsidTr="00BC4FE9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3E5E" w:rsidRPr="00023E5E" w:rsidRDefault="00023E5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3E5E" w:rsidRPr="00023E5E" w:rsidRDefault="00023E5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023E5E" w:rsidRPr="00023E5E" w:rsidRDefault="00023E5E" w:rsidP="00023E5E">
            <w:pPr>
              <w:pStyle w:val="NormalWeb"/>
              <w:jc w:val="both"/>
              <w:rPr>
                <w:rFonts w:ascii="Bookman Old Style" w:hAnsi="Bookman Old Style"/>
              </w:rPr>
            </w:pPr>
            <w:r w:rsidRPr="00023E5E">
              <w:rPr>
                <w:rFonts w:ascii="Bookman Old Style" w:hAnsi="Bookman Old Style"/>
              </w:rPr>
              <w:t>Compare qualitative and quantitative risk analysis with examples.</w:t>
            </w:r>
          </w:p>
        </w:tc>
        <w:tc>
          <w:tcPr>
            <w:tcW w:w="567" w:type="dxa"/>
            <w:vAlign w:val="center"/>
          </w:tcPr>
          <w:p w:rsidR="00023E5E" w:rsidRPr="00023E5E" w:rsidRDefault="00023E5E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23E5E" w:rsidRPr="00023E5E" w:rsidRDefault="00023E5E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023E5E" w:rsidRPr="00023E5E" w:rsidRDefault="00023E5E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750DF" w:rsidRPr="00023E5E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50DF" w:rsidRPr="00023E5E" w:rsidRDefault="004750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23E5E" w:rsidRPr="00023E5E" w:rsidTr="009464D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3E5E" w:rsidRPr="00023E5E" w:rsidRDefault="00023E5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3E5E" w:rsidRPr="00023E5E" w:rsidRDefault="00023E5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23E5E" w:rsidRPr="00023E5E" w:rsidRDefault="00023E5E" w:rsidP="009464D6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Explain the software quality dilemma in detail. </w:t>
            </w:r>
          </w:p>
        </w:tc>
        <w:tc>
          <w:tcPr>
            <w:tcW w:w="567" w:type="dxa"/>
            <w:vAlign w:val="center"/>
          </w:tcPr>
          <w:p w:rsidR="00023E5E" w:rsidRPr="00023E5E" w:rsidRDefault="00023E5E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23E5E" w:rsidRPr="00023E5E" w:rsidRDefault="00023E5E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023E5E" w:rsidRPr="00023E5E" w:rsidRDefault="00023E5E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023E5E" w:rsidRPr="00023E5E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3E5E" w:rsidRPr="00023E5E" w:rsidRDefault="00023E5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23E5E" w:rsidRPr="00023E5E" w:rsidRDefault="00023E5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023E5E" w:rsidRPr="00023E5E" w:rsidRDefault="00023E5E" w:rsidP="009464D6">
            <w:pPr>
              <w:spacing w:after="0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Why is there often tension between a software engineering group and an independent software quality assurance group? Is this healthy? Explain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3E5E" w:rsidRPr="00023E5E" w:rsidRDefault="00023E5E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23E5E" w:rsidRPr="00023E5E" w:rsidRDefault="00023E5E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023E5E" w:rsidRPr="00023E5E" w:rsidRDefault="00023E5E" w:rsidP="00ED7F5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23E5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Pr="00023E5E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5956DD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3D1F3A" w:rsidRDefault="00D03572" w:rsidP="009464D6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6D1C51">
        <w:rPr>
          <w:rFonts w:ascii="Bookman Old Style" w:hAnsi="Bookman Old Style"/>
          <w:b/>
          <w:sz w:val="24"/>
          <w:szCs w:val="24"/>
        </w:rPr>
        <w:t>---oo0oo---</w:t>
      </w:r>
    </w:p>
    <w:p w:rsidR="009464D6" w:rsidRPr="009464D6" w:rsidRDefault="009464D6" w:rsidP="009464D6">
      <w:pPr>
        <w:pStyle w:val="ListParagraph"/>
        <w:ind w:left="0"/>
        <w:jc w:val="right"/>
        <w:rPr>
          <w:rFonts w:ascii="Bookman Old Style" w:hAnsi="Bookman Old Style" w:cs="Times New Roman"/>
          <w:sz w:val="20"/>
          <w:szCs w:val="20"/>
        </w:rPr>
      </w:pPr>
      <w:r w:rsidRPr="009464D6">
        <w:rPr>
          <w:rFonts w:ascii="Bookman Old Style" w:eastAsia="Calibri" w:hAnsi="Bookman Old Style"/>
          <w:sz w:val="24"/>
          <w:szCs w:val="24"/>
        </w:rPr>
        <w:t>Page 2 of 2</w:t>
      </w:r>
    </w:p>
    <w:sectPr w:rsidR="009464D6" w:rsidRPr="009464D6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3E5E"/>
    <w:rsid w:val="0002555C"/>
    <w:rsid w:val="00034042"/>
    <w:rsid w:val="00034A6E"/>
    <w:rsid w:val="000466F7"/>
    <w:rsid w:val="00053A2B"/>
    <w:rsid w:val="000B1277"/>
    <w:rsid w:val="000C1D0F"/>
    <w:rsid w:val="000D0B88"/>
    <w:rsid w:val="000D2777"/>
    <w:rsid w:val="000F12BE"/>
    <w:rsid w:val="00103309"/>
    <w:rsid w:val="00150DF0"/>
    <w:rsid w:val="00155D25"/>
    <w:rsid w:val="001A01E5"/>
    <w:rsid w:val="00212CE2"/>
    <w:rsid w:val="00227314"/>
    <w:rsid w:val="00234DD6"/>
    <w:rsid w:val="00271859"/>
    <w:rsid w:val="00284F2E"/>
    <w:rsid w:val="00296345"/>
    <w:rsid w:val="002A7366"/>
    <w:rsid w:val="002B12E4"/>
    <w:rsid w:val="002C732E"/>
    <w:rsid w:val="002E177B"/>
    <w:rsid w:val="003104A7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750DF"/>
    <w:rsid w:val="00485725"/>
    <w:rsid w:val="004E2978"/>
    <w:rsid w:val="00504475"/>
    <w:rsid w:val="00512653"/>
    <w:rsid w:val="00540783"/>
    <w:rsid w:val="005450AF"/>
    <w:rsid w:val="00554B1A"/>
    <w:rsid w:val="00590237"/>
    <w:rsid w:val="00593548"/>
    <w:rsid w:val="005956DD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1C51"/>
    <w:rsid w:val="006D7EC7"/>
    <w:rsid w:val="006E4EE6"/>
    <w:rsid w:val="006F4FA5"/>
    <w:rsid w:val="007162E1"/>
    <w:rsid w:val="00720A77"/>
    <w:rsid w:val="00750701"/>
    <w:rsid w:val="00757172"/>
    <w:rsid w:val="00780A16"/>
    <w:rsid w:val="007847B7"/>
    <w:rsid w:val="00795A1B"/>
    <w:rsid w:val="007B145D"/>
    <w:rsid w:val="007B2CF8"/>
    <w:rsid w:val="007F2DB7"/>
    <w:rsid w:val="00802C00"/>
    <w:rsid w:val="008166E1"/>
    <w:rsid w:val="00820B17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464D6"/>
    <w:rsid w:val="00956FCE"/>
    <w:rsid w:val="00990A16"/>
    <w:rsid w:val="009C3F91"/>
    <w:rsid w:val="009D06C3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70698"/>
    <w:rsid w:val="00B93AE5"/>
    <w:rsid w:val="00BA4B0B"/>
    <w:rsid w:val="00BD0A5D"/>
    <w:rsid w:val="00BD5D34"/>
    <w:rsid w:val="00BE126C"/>
    <w:rsid w:val="00C00A6A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EF74B1"/>
    <w:rsid w:val="00F22185"/>
    <w:rsid w:val="00F25916"/>
    <w:rsid w:val="00F4076A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0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D7416-6A9C-4548-8E14-8A1178E7A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97</cp:revision>
  <cp:lastPrinted>2025-12-24T03:05:00Z</cp:lastPrinted>
  <dcterms:created xsi:type="dcterms:W3CDTF">2018-09-08T07:27:00Z</dcterms:created>
  <dcterms:modified xsi:type="dcterms:W3CDTF">2025-12-24T03:12:00Z</dcterms:modified>
</cp:coreProperties>
</file>